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16944FCB" w:rsidR="001E4F3E" w:rsidRPr="003612CF" w:rsidRDefault="000B3FAE" w:rsidP="003612CF">
      <w:pPr>
        <w:tabs>
          <w:tab w:val="left" w:pos="8844"/>
        </w:tabs>
        <w:jc w:val="center"/>
        <w:rPr>
          <w:rFonts w:ascii="Verdana" w:hAnsi="Verdana"/>
          <w:b/>
          <w:sz w:val="36"/>
        </w:rPr>
      </w:pPr>
      <w:r>
        <w:rPr>
          <w:rFonts w:ascii="Verdana" w:hAnsi="Verdana"/>
          <w:b/>
          <w:sz w:val="36"/>
        </w:rPr>
        <w:t>VIEROCLIMA</w:t>
      </w:r>
      <w:r w:rsidR="00A15269">
        <w:rPr>
          <w:rFonts w:ascii="Verdana" w:hAnsi="Verdana"/>
          <w:b/>
          <w:sz w:val="36"/>
        </w:rPr>
        <w:t xml:space="preserve"> P</w:t>
      </w:r>
      <w:r w:rsidR="001E063F">
        <w:rPr>
          <w:rFonts w:ascii="Verdana" w:hAnsi="Verdana"/>
          <w:b/>
          <w:sz w:val="36"/>
        </w:rPr>
        <w:t>_EPS BIANCO</w:t>
      </w:r>
    </w:p>
    <w:p w14:paraId="7FF968CC" w14:textId="5D27E3A6"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000B3FAE">
        <w:rPr>
          <w:rFonts w:ascii="Verdana" w:hAnsi="Verdana"/>
          <w:b/>
        </w:rPr>
        <w:t>VIEROCLIMA</w:t>
      </w:r>
      <w:r w:rsidRPr="000B7270">
        <w:rPr>
          <w:rFonts w:ascii="Verdana" w:hAnsi="Verdana"/>
          <w:b/>
        </w:rPr>
        <w:t xml:space="preserve"> P</w:t>
      </w:r>
      <w:r w:rsidRPr="001E4F3E">
        <w:rPr>
          <w:rFonts w:ascii="Verdana" w:hAnsi="Verdana"/>
        </w:rPr>
        <w:t xml:space="preserve">, con pannelli in polistirene espanso sinterizzato con superficie incollata e intonaco </w:t>
      </w:r>
      <w:r w:rsidRPr="00131F83">
        <w:rPr>
          <w:rFonts w:ascii="Verdana" w:hAnsi="Verdana"/>
        </w:rPr>
        <w:t xml:space="preserve">sottile armato, omologato secondo la direttiva europea ETAG 004, con </w:t>
      </w:r>
      <w:r w:rsidR="002C56C9">
        <w:rPr>
          <w:rFonts w:ascii="Verdana" w:hAnsi="Verdana"/>
        </w:rPr>
        <w:t>valutazione tecnica europea</w:t>
      </w:r>
      <w:r w:rsidRPr="00131F83">
        <w:rPr>
          <w:rFonts w:ascii="Verdana" w:hAnsi="Verdana"/>
        </w:rPr>
        <w:t xml:space="preserve"> ETA </w:t>
      </w:r>
      <w:r w:rsidR="00446973">
        <w:rPr>
          <w:rFonts w:ascii="Verdana" w:hAnsi="Verdana"/>
        </w:rPr>
        <w:t>0</w:t>
      </w:r>
      <w:r w:rsidR="00AD45EE">
        <w:rPr>
          <w:rFonts w:ascii="Verdana" w:hAnsi="Verdana"/>
        </w:rPr>
        <w:t>5</w:t>
      </w:r>
      <w:r w:rsidRPr="00131F83">
        <w:rPr>
          <w:rFonts w:ascii="Verdana" w:hAnsi="Verdana"/>
        </w:rPr>
        <w:t>/0</w:t>
      </w:r>
      <w:r w:rsidR="00AD45EE">
        <w:rPr>
          <w:rFonts w:ascii="Verdana" w:hAnsi="Verdana"/>
        </w:rPr>
        <w:t>171</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724B5DE3" w14:textId="28C0289F" w:rsidR="001E4F3E" w:rsidRPr="001E4F3E" w:rsidRDefault="001E4F3E" w:rsidP="00E72EC3">
      <w:pPr>
        <w:spacing w:after="160" w:line="259" w:lineRule="auto"/>
        <w:contextualSpacing/>
        <w:rPr>
          <w:rFonts w:ascii="Verdana" w:hAnsi="Verdana"/>
        </w:rPr>
      </w:pPr>
      <w:r w:rsidRPr="001E4F3E">
        <w:rPr>
          <w:rFonts w:ascii="Verdana" w:hAnsi="Verdana"/>
        </w:rPr>
        <w:t xml:space="preserve">Lo strato isolante verrà realizzato tramite l’applicazione di pannelli </w:t>
      </w:r>
      <w:r w:rsidR="001E063F">
        <w:rPr>
          <w:rFonts w:ascii="Verdana" w:hAnsi="Verdana"/>
        </w:rPr>
        <w:t xml:space="preserve">in </w:t>
      </w:r>
      <w:r w:rsidR="001E063F" w:rsidRPr="00131F83">
        <w:rPr>
          <w:rFonts w:ascii="Verdana" w:hAnsi="Verdana"/>
        </w:rPr>
        <w:t>EPS T150</w:t>
      </w:r>
      <w:r w:rsidRPr="001E4F3E">
        <w:rPr>
          <w:rFonts w:ascii="Verdana" w:hAnsi="Verdana"/>
        </w:rPr>
        <w:t xml:space="preserve">, in polistirene espanso sinterizzato, </w:t>
      </w:r>
      <w:r w:rsidR="001E063F" w:rsidRPr="001E063F">
        <w:rPr>
          <w:rFonts w:ascii="Verdana" w:hAnsi="Verdana"/>
        </w:rPr>
        <w:t>a marcatura CE e ETICS</w:t>
      </w:r>
      <w:r w:rsidR="001E063F">
        <w:rPr>
          <w:rFonts w:ascii="Verdana" w:hAnsi="Verdana"/>
        </w:rPr>
        <w:t>, n</w:t>
      </w:r>
      <w:r w:rsidR="001E063F" w:rsidRPr="001E063F">
        <w:rPr>
          <w:rFonts w:ascii="Verdana" w:hAnsi="Verdana"/>
        </w:rPr>
        <w:t>orma di riferimento UNI EN 13163:2009 e UNI EN</w:t>
      </w:r>
      <w:r w:rsidR="001E063F">
        <w:rPr>
          <w:rFonts w:ascii="Verdana" w:hAnsi="Verdana"/>
        </w:rPr>
        <w:t xml:space="preserve"> </w:t>
      </w:r>
      <w:r w:rsidR="001E063F" w:rsidRPr="001E063F">
        <w:rPr>
          <w:rFonts w:ascii="Verdana" w:hAnsi="Verdana"/>
        </w:rPr>
        <w:t>13499:2005</w:t>
      </w:r>
      <w:r w:rsidRPr="001E4F3E">
        <w:rPr>
          <w:rFonts w:ascii="Verdana" w:hAnsi="Verdana"/>
        </w:rPr>
        <w:t>, Conduttività termica 0,03</w:t>
      </w:r>
      <w:r w:rsidR="001E063F">
        <w:rPr>
          <w:rFonts w:ascii="Verdana" w:hAnsi="Verdana"/>
        </w:rPr>
        <w:t>5</w:t>
      </w:r>
      <w:r w:rsidRPr="001E4F3E">
        <w:rPr>
          <w:rFonts w:ascii="Verdana" w:hAnsi="Verdana"/>
        </w:rPr>
        <w:t xml:space="preserve"> W/mK coefficiente di diffusione del vapore µ </w:t>
      </w:r>
      <w:r w:rsidR="001E063F">
        <w:rPr>
          <w:rFonts w:ascii="Verdana" w:hAnsi="Verdana"/>
        </w:rPr>
        <w:t>30</w:t>
      </w:r>
      <w:r w:rsidRPr="001E4F3E">
        <w:rPr>
          <w:rFonts w:ascii="Verdana" w:hAnsi="Verdana"/>
        </w:rPr>
        <w:t xml:space="preserve">, reazione al fuoco Euroclasse E, delle dimensioni di 100x50 </w:t>
      </w:r>
      <w:r w:rsidR="00025CE9">
        <w:rPr>
          <w:rFonts w:ascii="Verdana" w:hAnsi="Verdana"/>
        </w:rPr>
        <w:t>c</w:t>
      </w:r>
      <w:r w:rsidRPr="001E4F3E">
        <w:rPr>
          <w:rFonts w:ascii="Verdana" w:hAnsi="Verdana"/>
        </w:rPr>
        <w:t>m</w:t>
      </w:r>
      <w:r w:rsidR="002D4C6A">
        <w:rPr>
          <w:rFonts w:ascii="Verdana" w:hAnsi="Verdana"/>
        </w:rPr>
        <w:t xml:space="preserve"> e</w:t>
      </w:r>
      <w:r w:rsidRPr="001E4F3E">
        <w:rPr>
          <w:rFonts w:ascii="Verdana" w:hAnsi="Verdana"/>
        </w:rPr>
        <w:t xml:space="preserve"> di spessore come da calcolo di progetto. </w:t>
      </w:r>
    </w:p>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7B8AE736"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0B7270">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09DB52C7" w14:textId="0D87C910" w:rsidR="00446973" w:rsidRDefault="001E4F3E" w:rsidP="00D7266A">
      <w:pPr>
        <w:spacing w:after="160" w:line="259" w:lineRule="auto"/>
        <w:contextualSpacing/>
        <w:jc w:val="both"/>
        <w:rPr>
          <w:rFonts w:ascii="Verdana" w:hAnsi="Verdana"/>
        </w:rPr>
      </w:pPr>
      <w:r w:rsidRPr="001E4F3E">
        <w:rPr>
          <w:rFonts w:ascii="Verdana" w:hAnsi="Verdana"/>
        </w:rPr>
        <w:t xml:space="preserve">L’Incollaggio delle lastre verrà eseguito mediante collante in </w:t>
      </w:r>
      <w:r w:rsidR="00446973">
        <w:rPr>
          <w:rFonts w:ascii="Verdana" w:hAnsi="Verdana"/>
        </w:rPr>
        <w:t xml:space="preserve">pasta </w:t>
      </w:r>
      <w:bookmarkStart w:id="0" w:name="_Hlk17797838"/>
      <w:r w:rsidR="00F8533F">
        <w:rPr>
          <w:rFonts w:ascii="Verdana" w:hAnsi="Verdana"/>
          <w:b/>
        </w:rPr>
        <w:t>ADESAN CPS B</w:t>
      </w:r>
      <w:bookmarkEnd w:id="0"/>
    </w:p>
    <w:p w14:paraId="4F69B0CA" w14:textId="74969B62" w:rsidR="00446973" w:rsidRDefault="00446973" w:rsidP="00D7266A">
      <w:pPr>
        <w:spacing w:after="160" w:line="259" w:lineRule="auto"/>
        <w:contextualSpacing/>
        <w:jc w:val="both"/>
        <w:rPr>
          <w:rFonts w:ascii="Verdana" w:hAnsi="Verdana"/>
        </w:rPr>
      </w:pPr>
      <w:r>
        <w:rPr>
          <w:rFonts w:ascii="Verdana" w:hAnsi="Verdana"/>
        </w:rPr>
        <w:lastRenderedPageBreak/>
        <w:t>M</w:t>
      </w:r>
      <w:r w:rsidRPr="00446973">
        <w:rPr>
          <w:rFonts w:ascii="Verdana" w:hAnsi="Verdana"/>
        </w:rPr>
        <w:t xml:space="preserve">iscelare accuratamente, una parte in peso di </w:t>
      </w:r>
      <w:r w:rsidR="00F8533F">
        <w:rPr>
          <w:rFonts w:ascii="Verdana" w:hAnsi="Verdana"/>
          <w:b/>
        </w:rPr>
        <w:t>ADESAN CPS B</w:t>
      </w:r>
      <w:r w:rsidRPr="00446973">
        <w:rPr>
          <w:rFonts w:ascii="Verdana" w:hAnsi="Verdana"/>
        </w:rPr>
        <w:t xml:space="preserve"> con una parte in peso di cemento Portland tipo CEM II/A-L 32.5 evitando con cura la formazione di grumi.</w:t>
      </w:r>
      <w:r>
        <w:rPr>
          <w:rFonts w:ascii="Verdana" w:hAnsi="Verdana"/>
        </w:rPr>
        <w:t xml:space="preserve"> </w:t>
      </w:r>
    </w:p>
    <w:p w14:paraId="46BEBDF3" w14:textId="11DDC552" w:rsidR="003C317D" w:rsidRDefault="00446973" w:rsidP="00D7266A">
      <w:pPr>
        <w:spacing w:after="160" w:line="259" w:lineRule="auto"/>
        <w:contextualSpacing/>
        <w:jc w:val="both"/>
        <w:rPr>
          <w:rFonts w:ascii="Verdana" w:hAnsi="Verdana"/>
        </w:rPr>
      </w:pPr>
      <w:r>
        <w:rPr>
          <w:rFonts w:ascii="Verdana" w:hAnsi="Verdana"/>
        </w:rPr>
        <w:t>Il collante dovrà</w:t>
      </w:r>
      <w:r w:rsidR="001E4F3E" w:rsidRPr="001E4F3E">
        <w:rPr>
          <w:rFonts w:ascii="Verdana" w:hAnsi="Verdana"/>
        </w:rPr>
        <w:t xml:space="preserve"> essere applicato sul retro del pannello isolante con il metodo a cordolo perimetrale</w:t>
      </w:r>
      <w:r w:rsidR="006B6426">
        <w:rPr>
          <w:rFonts w:ascii="Verdana" w:hAnsi="Verdana"/>
        </w:rPr>
        <w:t xml:space="preserve"> e punti centrali</w:t>
      </w:r>
      <w:r w:rsidR="001E4F3E" w:rsidRPr="001E4F3E">
        <w:rPr>
          <w:rFonts w:ascii="Verdana" w:hAnsi="Verdana"/>
        </w:rPr>
        <w:t xml:space="preserve">, coprendo almeno il 40% della superficie del pannello per consumo ca. </w:t>
      </w:r>
      <w:r w:rsidR="00131F83">
        <w:rPr>
          <w:rFonts w:ascii="Verdana" w:hAnsi="Verdana"/>
        </w:rPr>
        <w:t>4-</w:t>
      </w:r>
      <w:r w:rsidR="001E4F3E" w:rsidRPr="001E4F3E">
        <w:rPr>
          <w:rFonts w:ascii="Verdana" w:hAnsi="Verdana"/>
        </w:rPr>
        <w:t>5 Kg/m</w:t>
      </w:r>
      <w:r w:rsidR="001E4F3E" w:rsidRPr="001E4F3E">
        <w:rPr>
          <w:rFonts w:ascii="Verdana" w:hAnsi="Verdana"/>
          <w:vertAlign w:val="superscript"/>
        </w:rPr>
        <w:t>2</w:t>
      </w:r>
      <w:r w:rsidR="004B26B8">
        <w:rPr>
          <w:rFonts w:ascii="Verdana" w:hAnsi="Verdana"/>
        </w:rPr>
        <w:t xml:space="preserve"> o, in alternativa</w:t>
      </w:r>
      <w:r w:rsidR="006B6426">
        <w:rPr>
          <w:rFonts w:ascii="Verdana" w:hAnsi="Verdana"/>
        </w:rPr>
        <w:t xml:space="preserve"> a seconda del supporto</w:t>
      </w:r>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527AC177" w14:textId="6B13F0C7" w:rsidR="003C317D" w:rsidRDefault="003C317D" w:rsidP="003139E6">
      <w:pPr>
        <w:spacing w:after="160" w:line="259" w:lineRule="auto"/>
        <w:contextualSpacing/>
        <w:jc w:val="both"/>
        <w:rPr>
          <w:rFonts w:ascii="Verdana" w:hAnsi="Verdana"/>
        </w:rPr>
      </w:pPr>
      <w:r w:rsidRPr="00A27512">
        <w:rPr>
          <w:rFonts w:ascii="Verdana" w:hAnsi="Verdana"/>
        </w:rPr>
        <w:t>Dopo almeno 24</w:t>
      </w:r>
      <w:r w:rsidR="006B6426">
        <w:rPr>
          <w:rFonts w:ascii="Verdana" w:hAnsi="Verdana"/>
        </w:rPr>
        <w:t>-48</w:t>
      </w:r>
      <w:bookmarkStart w:id="1" w:name="_GoBack"/>
      <w:bookmarkEnd w:id="1"/>
      <w:r w:rsidRPr="00A27512">
        <w:rPr>
          <w:rFonts w:ascii="Verdana" w:hAnsi="Verdana"/>
        </w:rPr>
        <w:t xml:space="preserve"> ore dall'incollaggio dell'isolante, si procederà con il fissaggio meccanico del sistema, mediante applicazione dei tasselli </w:t>
      </w:r>
      <w:r w:rsidR="00EC45DD">
        <w:rPr>
          <w:rFonts w:ascii="Verdana" w:hAnsi="Verdana"/>
        </w:rPr>
        <w:t>con s</w:t>
      </w:r>
      <w:r w:rsidR="001E548C">
        <w:rPr>
          <w:rFonts w:ascii="Verdana" w:hAnsi="Verdana"/>
        </w:rPr>
        <w:t>chema di posa a T.</w:t>
      </w:r>
      <w:r w:rsidRPr="00A27512">
        <w:rPr>
          <w:rFonts w:ascii="Verdana" w:hAnsi="Verdana"/>
        </w:rPr>
        <w:t xml:space="preserve"> La scelta della tipologia e la dimensione del tassello sono in funzione delle caratteristiche del supporto; </w:t>
      </w:r>
      <w:r w:rsidR="004B7C72">
        <w:rPr>
          <w:rFonts w:ascii="Verdana" w:hAnsi="Verdana"/>
        </w:rPr>
        <w:t xml:space="preserve">si consiglia di eseguire </w:t>
      </w:r>
      <w:r w:rsidRPr="00A27512">
        <w:rPr>
          <w:rFonts w:ascii="Verdana" w:hAnsi="Verdana"/>
        </w:rPr>
        <w:t>ulteriori sopralluoghi e prove in opera per la determinazione del tassello più idoneo.</w:t>
      </w:r>
      <w:r w:rsidR="00D7266A">
        <w:rPr>
          <w:rFonts w:ascii="Verdana" w:hAnsi="Verdana"/>
        </w:rPr>
        <w:t xml:space="preserve"> </w:t>
      </w:r>
      <w:r w:rsidRPr="00A27512">
        <w:rPr>
          <w:rFonts w:ascii="Verdana" w:hAnsi="Verdana"/>
        </w:rPr>
        <w:t>La quantità può variare in base all'altezza dell'edificio</w:t>
      </w:r>
      <w:r w:rsidR="00D7266A">
        <w:rPr>
          <w:rFonts w:ascii="Verdana" w:hAnsi="Verdana"/>
        </w:rPr>
        <w:t xml:space="preserve">, </w:t>
      </w:r>
      <w:r w:rsidRPr="00A27512">
        <w:rPr>
          <w:rFonts w:ascii="Verdana" w:hAnsi="Verdana"/>
        </w:rPr>
        <w:t>alla zona di esposizione al vento</w:t>
      </w:r>
      <w:r w:rsidR="00D7266A">
        <w:rPr>
          <w:rFonts w:ascii="Verdana" w:hAnsi="Verdana"/>
        </w:rPr>
        <w:t xml:space="preserve"> </w:t>
      </w:r>
      <w:bookmarkStart w:id="2" w:name="_Hlk12450491"/>
      <w:r w:rsidR="00D7266A">
        <w:rPr>
          <w:rFonts w:ascii="Verdana" w:hAnsi="Verdana"/>
        </w:rPr>
        <w:t xml:space="preserve">e </w:t>
      </w:r>
      <w:r w:rsidR="008E34BB">
        <w:rPr>
          <w:rFonts w:ascii="Verdana" w:hAnsi="Verdana"/>
        </w:rPr>
        <w:t>alla tenuta sul</w:t>
      </w:r>
      <w:r w:rsidR="00D7266A">
        <w:rPr>
          <w:rFonts w:ascii="Verdana" w:hAnsi="Verdana"/>
        </w:rPr>
        <w:t xml:space="preserve"> supporto</w:t>
      </w:r>
      <w:bookmarkEnd w:id="2"/>
      <w:r w:rsidR="00131F83">
        <w:rPr>
          <w:rFonts w:ascii="Verdana" w:hAnsi="Verdana"/>
        </w:rPr>
        <w:t xml:space="preserve">, </w:t>
      </w:r>
      <w:r w:rsidR="00131F83" w:rsidRPr="00A27512">
        <w:rPr>
          <w:rFonts w:ascii="Verdana" w:hAnsi="Verdana"/>
        </w:rPr>
        <w:t>secondo le tabelle presenti nel manuale Cortexa</w:t>
      </w:r>
      <w:r w:rsidR="00131F83">
        <w:rPr>
          <w:rFonts w:ascii="Verdana" w:hAnsi="Verdana"/>
        </w:rPr>
        <w:t xml:space="preserve"> e Norma UNI/TR 11715</w:t>
      </w:r>
      <w:r w:rsidR="00131F83" w:rsidRPr="00A27512">
        <w:rPr>
          <w:rFonts w:ascii="Verdana" w:hAnsi="Verdana"/>
        </w:rPr>
        <w:t>.</w:t>
      </w:r>
      <w:r w:rsidR="00131F83">
        <w:rPr>
          <w:rFonts w:ascii="Verdana" w:hAnsi="Verdana"/>
        </w:rPr>
        <w:t xml:space="preserve"> </w:t>
      </w:r>
      <w:r w:rsidRPr="00A27512">
        <w:rPr>
          <w:rFonts w:ascii="Verdana" w:hAnsi="Verdana"/>
        </w:rPr>
        <w:t>Una maggiore quantità è inoltre consigliata in corrispondenza degli spigoli dell'edificio</w:t>
      </w:r>
      <w:r w:rsidR="00131F83">
        <w:rPr>
          <w:rFonts w:ascii="Verdana" w:hAnsi="Verdana"/>
        </w:rPr>
        <w:t xml:space="preserve">.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6A00A38A"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0B7270">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446EDC19"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B7270">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7BF21FE8"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B7270">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33D06B2E" w:rsidR="00D7266A" w:rsidRDefault="00D7266A" w:rsidP="001E548C">
      <w:pPr>
        <w:spacing w:after="160" w:line="259" w:lineRule="auto"/>
        <w:contextualSpacing/>
        <w:jc w:val="both"/>
        <w:rPr>
          <w:rFonts w:ascii="Verdana" w:hAnsi="Verdana"/>
        </w:rPr>
      </w:pPr>
      <w:r w:rsidRPr="001A3925">
        <w:rPr>
          <w:rFonts w:ascii="Verdana" w:hAnsi="Verdana"/>
        </w:rPr>
        <w:lastRenderedPageBreak/>
        <w:t xml:space="preserve">La rasatura armata del sistema sarà effettuata mediante l'applicazione del rasante in </w:t>
      </w:r>
      <w:r w:rsidR="001972C1">
        <w:rPr>
          <w:rFonts w:ascii="Verdana" w:hAnsi="Verdana"/>
        </w:rPr>
        <w:t>pasta</w:t>
      </w:r>
      <w:r w:rsidRPr="001A3925">
        <w:rPr>
          <w:rFonts w:ascii="Verdana" w:hAnsi="Verdana"/>
        </w:rPr>
        <w:t xml:space="preserve"> </w:t>
      </w:r>
      <w:r w:rsidR="001A1A37" w:rsidRPr="001A1A37">
        <w:rPr>
          <w:rFonts w:ascii="Verdana" w:hAnsi="Verdana"/>
          <w:b/>
        </w:rPr>
        <w:t xml:space="preserve">ADESAN CPS B </w:t>
      </w:r>
      <w:r w:rsidR="001972C1">
        <w:rPr>
          <w:rFonts w:ascii="Verdana" w:hAnsi="Verdana"/>
        </w:rPr>
        <w:t>preparato come precedentemente descritto</w:t>
      </w:r>
      <w:r w:rsidR="001E548C">
        <w:rPr>
          <w:rFonts w:ascii="Verdana" w:hAnsi="Verdana"/>
        </w:rPr>
        <w:t xml:space="preserve">, dal consumo di circa </w:t>
      </w:r>
      <w:r w:rsidR="00131F83">
        <w:rPr>
          <w:rFonts w:ascii="Verdana" w:hAnsi="Verdana"/>
        </w:rPr>
        <w:t>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Il primo strato di rasatura verrà eseguito stendendo il rasante con spatola in acciaio inox.</w:t>
      </w:r>
    </w:p>
    <w:p w14:paraId="3C21F02B" w14:textId="4C217BA5"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0B7270">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2428E983"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w:t>
      </w:r>
      <w:r w:rsidR="001A1A37">
        <w:rPr>
          <w:rFonts w:ascii="Verdana" w:hAnsi="Verdana"/>
        </w:rPr>
        <w:t>PRYMER PGM</w:t>
      </w:r>
      <w:r w:rsidRPr="001E548C">
        <w:rPr>
          <w:rFonts w:ascii="Verdana" w:hAnsi="Verdana"/>
        </w:rPr>
        <w:t xml:space="preserve">,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1DA2665A" w14:textId="51E9F2EE" w:rsidR="001972C1" w:rsidRDefault="001972C1" w:rsidP="001972C1">
      <w:pPr>
        <w:tabs>
          <w:tab w:val="left" w:pos="8844"/>
        </w:tabs>
        <w:jc w:val="both"/>
        <w:rPr>
          <w:rFonts w:ascii="Verdana" w:hAnsi="Verdana"/>
        </w:rPr>
      </w:pPr>
      <w:r w:rsidRPr="00AC73CC">
        <w:rPr>
          <w:rFonts w:ascii="Verdana" w:hAnsi="Verdana"/>
        </w:rPr>
        <w:t>A</w:t>
      </w:r>
      <w:r>
        <w:rPr>
          <w:rFonts w:ascii="Verdana" w:hAnsi="Verdana"/>
        </w:rPr>
        <w:t>pplicazione di r</w:t>
      </w:r>
      <w:r w:rsidRPr="007162BB">
        <w:rPr>
          <w:rFonts w:ascii="Verdana" w:hAnsi="Verdana"/>
        </w:rPr>
        <w:t xml:space="preserve">ivestimento </w:t>
      </w:r>
      <w:r>
        <w:rPr>
          <w:rFonts w:ascii="Verdana" w:hAnsi="Verdana"/>
        </w:rPr>
        <w:t>continuo spatolato a struttura piena da</w:t>
      </w:r>
      <w:r w:rsidRPr="007162BB">
        <w:rPr>
          <w:rFonts w:ascii="Verdana" w:hAnsi="Verdana"/>
        </w:rPr>
        <w:t xml:space="preserve"> 1</w:t>
      </w:r>
      <w:r w:rsidR="001A1A37">
        <w:rPr>
          <w:rFonts w:ascii="Verdana" w:hAnsi="Verdana"/>
        </w:rPr>
        <w:t>,</w:t>
      </w:r>
      <w:r>
        <w:rPr>
          <w:rFonts w:ascii="Verdana" w:hAnsi="Verdana"/>
        </w:rPr>
        <w:t>5</w:t>
      </w:r>
      <w:r w:rsidRPr="007162BB">
        <w:rPr>
          <w:rFonts w:ascii="Verdana" w:hAnsi="Verdana"/>
        </w:rPr>
        <w:t xml:space="preserve"> mm</w:t>
      </w:r>
      <w:r w:rsidR="001A1A37">
        <w:rPr>
          <w:rFonts w:ascii="Verdana" w:hAnsi="Verdana"/>
        </w:rPr>
        <w:t xml:space="preserve"> </w:t>
      </w:r>
      <w:r>
        <w:rPr>
          <w:rFonts w:ascii="Verdana" w:hAnsi="Verdana"/>
        </w:rPr>
        <w:t xml:space="preserve">- </w:t>
      </w:r>
      <w:bookmarkStart w:id="3" w:name="_Hlk17798083"/>
      <w:r w:rsidR="001A1A37">
        <w:rPr>
          <w:rFonts w:ascii="Verdana" w:hAnsi="Verdana"/>
          <w:b/>
        </w:rPr>
        <w:t>VISOLPLAST RST</w:t>
      </w:r>
      <w:r>
        <w:rPr>
          <w:rFonts w:ascii="Verdana" w:hAnsi="Verdana"/>
        </w:rPr>
        <w:t xml:space="preserve"> </w:t>
      </w:r>
      <w:bookmarkEnd w:id="3"/>
      <w:r>
        <w:rPr>
          <w:rFonts w:ascii="Verdana" w:hAnsi="Verdana"/>
        </w:rPr>
        <w:t xml:space="preserve">- del colore prescelto dalla D.L., composto da </w:t>
      </w:r>
      <w:r w:rsidRPr="00AC73CC">
        <w:rPr>
          <w:rFonts w:ascii="Verdana" w:hAnsi="Verdana"/>
        </w:rPr>
        <w:t>copolimeri acrilici in emulsione acquosa, ossidi coloranti</w:t>
      </w:r>
      <w:r>
        <w:rPr>
          <w:rFonts w:ascii="Verdana" w:hAnsi="Verdana"/>
        </w:rPr>
        <w:t xml:space="preserve">, farine di quarzo, </w:t>
      </w:r>
      <w:r w:rsidRPr="00AC73CC">
        <w:rPr>
          <w:rFonts w:ascii="Verdana" w:hAnsi="Verdana"/>
        </w:rPr>
        <w:t>graniglie di marmo e specifici additivi</w:t>
      </w:r>
      <w:r>
        <w:rPr>
          <w:rFonts w:ascii="Verdana" w:hAnsi="Verdana"/>
        </w:rPr>
        <w:t xml:space="preserve">. </w:t>
      </w:r>
    </w:p>
    <w:p w14:paraId="1C0A35EF" w14:textId="74DAA1AE" w:rsidR="001972C1" w:rsidRDefault="001972C1" w:rsidP="001972C1">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agli alcali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 </w:t>
      </w:r>
      <w:r w:rsidRPr="00AC73CC">
        <w:rPr>
          <w:rFonts w:ascii="Verdana" w:hAnsi="Verdana"/>
        </w:rPr>
        <w:t>ed aderenza notevol</w:t>
      </w:r>
      <w:r>
        <w:rPr>
          <w:rFonts w:ascii="Verdana" w:hAnsi="Verdana"/>
        </w:rPr>
        <w:t xml:space="preserve">i. </w:t>
      </w:r>
      <w:r w:rsidRPr="00AC73CC">
        <w:rPr>
          <w:rFonts w:ascii="Verdana" w:hAnsi="Verdana"/>
        </w:rPr>
        <w:t>L’adozione di pigmenti solidi alla luce ed agli</w:t>
      </w:r>
      <w:r w:rsidR="001A1A37">
        <w:rPr>
          <w:rFonts w:ascii="Verdana" w:hAnsi="Verdana"/>
        </w:rPr>
        <w:t xml:space="preserve"> </w:t>
      </w:r>
      <w:r w:rsidRPr="00AC73CC">
        <w:rPr>
          <w:rFonts w:ascii="Verdana" w:hAnsi="Verdana"/>
        </w:rPr>
        <w:t>alcali assicura la stabilità delle tinte anche su muri particolarmente esposti alle radiazioni luminose ed alle intemperie</w:t>
      </w:r>
      <w:r>
        <w:rPr>
          <w:rFonts w:ascii="Verdana" w:hAnsi="Verdana"/>
        </w:rPr>
        <w:t xml:space="preserve">. </w:t>
      </w:r>
      <w:r w:rsidR="001A1A37" w:rsidRPr="001A1A37">
        <w:rPr>
          <w:rFonts w:ascii="Verdana" w:hAnsi="Verdana"/>
          <w:b/>
        </w:rPr>
        <w:t xml:space="preserve">VISOLPLAST RST </w:t>
      </w:r>
      <w:r>
        <w:rPr>
          <w:rFonts w:ascii="Verdana" w:hAnsi="Verdana"/>
        </w:rPr>
        <w:t>c</w:t>
      </w:r>
      <w:r w:rsidRPr="00AC73CC">
        <w:rPr>
          <w:rFonts w:ascii="Verdana" w:hAnsi="Verdana"/>
        </w:rPr>
        <w:t>ontiene speciali preservanti del film, che conferiscono al rivestimento una protezione preventiva alla formazione di alghe e funghi</w:t>
      </w:r>
    </w:p>
    <w:p w14:paraId="18A3FF39" w14:textId="1F06F604" w:rsidR="003A0100" w:rsidRDefault="001A1A37" w:rsidP="003A0100">
      <w:pPr>
        <w:tabs>
          <w:tab w:val="left" w:pos="8844"/>
        </w:tabs>
        <w:rPr>
          <w:rFonts w:ascii="Verdana" w:hAnsi="Verdana"/>
        </w:rPr>
      </w:pPr>
      <w:r w:rsidRPr="001A1A37">
        <w:rPr>
          <w:rFonts w:ascii="Verdana" w:hAnsi="Verdana"/>
          <w:b/>
        </w:rPr>
        <w:t xml:space="preserve">VISOLPLAST RST </w:t>
      </w:r>
      <w:r w:rsidR="003A0100">
        <w:rPr>
          <w:rFonts w:ascii="Verdana" w:hAnsi="Verdana"/>
        </w:rPr>
        <w:t>si stende con spatola in acciaio inox e si rifinisce con spatola di plastica, con un consumo indicativo pari a 2,</w:t>
      </w:r>
      <w:r w:rsidR="001972C1">
        <w:rPr>
          <w:rFonts w:ascii="Verdana" w:hAnsi="Verdana"/>
        </w:rPr>
        <w:t>5</w:t>
      </w:r>
      <w:r w:rsidR="003A0100">
        <w:rPr>
          <w:rFonts w:ascii="Verdana" w:hAnsi="Verdana"/>
        </w:rPr>
        <w:t>÷</w:t>
      </w:r>
      <w:r w:rsidR="001972C1">
        <w:rPr>
          <w:rFonts w:ascii="Verdana" w:hAnsi="Verdana"/>
        </w:rPr>
        <w:t>3</w:t>
      </w:r>
      <w:r w:rsidR="003A0100">
        <w:rPr>
          <w:rFonts w:ascii="Verdana" w:hAnsi="Verdana"/>
        </w:rPr>
        <w:t xml:space="preserve"> Kg/m</w:t>
      </w:r>
      <w:r w:rsidR="003A0100" w:rsidRPr="00A4287E">
        <w:rPr>
          <w:rFonts w:ascii="Verdana" w:hAnsi="Verdana"/>
          <w:vertAlign w:val="superscript"/>
        </w:rPr>
        <w:t>2</w:t>
      </w:r>
      <w:r w:rsidR="003A0100">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FDA5" w14:textId="4C15EE36" w:rsidR="003612CF" w:rsidRDefault="003612CF" w:rsidP="003612CF">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6C6E080D" wp14:editId="4FE98165">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7B660275" w14:textId="77777777" w:rsidR="003612CF" w:rsidRDefault="003612CF" w:rsidP="003612CF">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137941CF" w14:textId="77777777" w:rsidR="003612CF" w:rsidRDefault="003612CF" w:rsidP="003612CF">
                          <w:pPr>
                            <w:spacing w:after="0"/>
                            <w:rPr>
                              <w:rFonts w:ascii="Verdana" w:hAnsi="Verdana" w:cs="Arial"/>
                              <w:sz w:val="20"/>
                            </w:rPr>
                          </w:pPr>
                          <w:r>
                            <w:rPr>
                              <w:rFonts w:ascii="Verdana" w:hAnsi="Verdana" w:cs="Arial"/>
                              <w:sz w:val="20"/>
                            </w:rPr>
                            <w:t>Via IV Novembre, 455016 Porcari (LU) - Italy</w:t>
                          </w:r>
                        </w:p>
                        <w:p w14:paraId="2DDE6D0E" w14:textId="77777777" w:rsidR="003612CF" w:rsidRDefault="006B6426" w:rsidP="003612CF">
                          <w:pPr>
                            <w:spacing w:after="0"/>
                            <w:rPr>
                              <w:rFonts w:ascii="Verdana" w:hAnsi="Verdana" w:cs="Arial"/>
                              <w:sz w:val="20"/>
                            </w:rPr>
                          </w:pPr>
                          <w:hyperlink r:id="rId1" w:history="1">
                            <w:r w:rsidR="003612CF">
                              <w:rPr>
                                <w:rStyle w:val="Collegamentoipertestuale"/>
                              </w:rPr>
                              <w:t>www.viero-coatings.it</w:t>
                            </w:r>
                          </w:hyperlink>
                        </w:p>
                        <w:p w14:paraId="490A772B" w14:textId="77777777" w:rsidR="003612CF" w:rsidRDefault="003612CF" w:rsidP="003612CF">
                          <w:pPr>
                            <w:spacing w:after="0"/>
                            <w:rPr>
                              <w:rFonts w:ascii="Verdana" w:hAnsi="Verdana" w:cs="Arial"/>
                              <w:sz w:val="20"/>
                            </w:rPr>
                          </w:pPr>
                        </w:p>
                        <w:p w14:paraId="318A9898" w14:textId="77777777" w:rsidR="003612CF" w:rsidRDefault="003612CF" w:rsidP="003612CF">
                          <w:pPr>
                            <w:spacing w:after="0"/>
                            <w:rPr>
                              <w:rFonts w:ascii="Verdana" w:hAnsi="Verdana" w:cs="Arial"/>
                              <w:sz w:val="18"/>
                              <w:szCs w:val="20"/>
                            </w:rPr>
                          </w:pPr>
                        </w:p>
                        <w:p w14:paraId="2D0CCF3E" w14:textId="77777777" w:rsidR="003612CF" w:rsidRDefault="003612CF" w:rsidP="003612C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5F775710" w14:textId="77777777" w:rsidR="003612CF" w:rsidRDefault="003612CF" w:rsidP="003612CF">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E080D"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7B660275" w14:textId="77777777" w:rsidR="003612CF" w:rsidRDefault="003612CF" w:rsidP="003612CF">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137941CF" w14:textId="77777777" w:rsidR="003612CF" w:rsidRDefault="003612CF" w:rsidP="003612CF">
                    <w:pPr>
                      <w:spacing w:after="0"/>
                      <w:rPr>
                        <w:rFonts w:ascii="Verdana" w:hAnsi="Verdana" w:cs="Arial"/>
                        <w:sz w:val="20"/>
                      </w:rPr>
                    </w:pPr>
                    <w:r>
                      <w:rPr>
                        <w:rFonts w:ascii="Verdana" w:hAnsi="Verdana" w:cs="Arial"/>
                        <w:sz w:val="20"/>
                      </w:rPr>
                      <w:t>Via IV Novembre, 455016 Porcari (LU) - Italy</w:t>
                    </w:r>
                  </w:p>
                  <w:p w14:paraId="2DDE6D0E" w14:textId="77777777" w:rsidR="003612CF" w:rsidRDefault="006B6426" w:rsidP="003612CF">
                    <w:pPr>
                      <w:spacing w:after="0"/>
                      <w:rPr>
                        <w:rFonts w:ascii="Verdana" w:hAnsi="Verdana" w:cs="Arial"/>
                        <w:sz w:val="20"/>
                      </w:rPr>
                    </w:pPr>
                    <w:hyperlink r:id="rId2" w:history="1">
                      <w:r w:rsidR="003612CF">
                        <w:rPr>
                          <w:rStyle w:val="Collegamentoipertestuale"/>
                        </w:rPr>
                        <w:t>www.viero-coatings.it</w:t>
                      </w:r>
                    </w:hyperlink>
                  </w:p>
                  <w:p w14:paraId="490A772B" w14:textId="77777777" w:rsidR="003612CF" w:rsidRDefault="003612CF" w:rsidP="003612CF">
                    <w:pPr>
                      <w:spacing w:after="0"/>
                      <w:rPr>
                        <w:rFonts w:ascii="Verdana" w:hAnsi="Verdana" w:cs="Arial"/>
                        <w:sz w:val="20"/>
                      </w:rPr>
                    </w:pPr>
                  </w:p>
                  <w:p w14:paraId="318A9898" w14:textId="77777777" w:rsidR="003612CF" w:rsidRDefault="003612CF" w:rsidP="003612CF">
                    <w:pPr>
                      <w:spacing w:after="0"/>
                      <w:rPr>
                        <w:rFonts w:ascii="Verdana" w:hAnsi="Verdana" w:cs="Arial"/>
                        <w:sz w:val="18"/>
                        <w:szCs w:val="20"/>
                      </w:rPr>
                    </w:pPr>
                  </w:p>
                  <w:p w14:paraId="2D0CCF3E" w14:textId="77777777" w:rsidR="003612CF" w:rsidRDefault="003612CF" w:rsidP="003612C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5F775710" w14:textId="77777777" w:rsidR="003612CF" w:rsidRDefault="003612CF" w:rsidP="003612CF">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437C605" wp14:editId="290A56E2">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2C512655" w14:textId="77777777" w:rsidR="003612CF" w:rsidRDefault="003612CF" w:rsidP="003612CF">
                          <w:pPr>
                            <w:spacing w:after="0"/>
                            <w:jc w:val="right"/>
                            <w:rPr>
                              <w:rFonts w:ascii="Verdana" w:hAnsi="Verdana" w:cs="Arial"/>
                              <w:sz w:val="20"/>
                            </w:rPr>
                          </w:pPr>
                          <w:r>
                            <w:rPr>
                              <w:rFonts w:ascii="Verdana" w:hAnsi="Verdana" w:cs="Arial"/>
                              <w:sz w:val="20"/>
                            </w:rPr>
                            <w:t>Servizio, qualità e cortesia</w:t>
                          </w:r>
                        </w:p>
                        <w:p w14:paraId="4038579B" w14:textId="10BDC946" w:rsidR="003612CF" w:rsidRDefault="003612CF" w:rsidP="003612CF">
                          <w:pPr>
                            <w:spacing w:after="0"/>
                            <w:jc w:val="right"/>
                            <w:rPr>
                              <w:rFonts w:ascii="Arial" w:hAnsi="Arial" w:cs="Arial"/>
                              <w:sz w:val="20"/>
                            </w:rPr>
                          </w:pPr>
                          <w:r>
                            <w:rPr>
                              <w:rFonts w:cs="Calibri"/>
                              <w:noProof/>
                              <w:sz w:val="20"/>
                              <w:szCs w:val="20"/>
                              <w:lang w:eastAsia="it-IT"/>
                            </w:rPr>
                            <w:drawing>
                              <wp:inline distT="0" distB="0" distL="0" distR="0" wp14:anchorId="0053DCFA" wp14:editId="16D1FC03">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4C85BD89" w14:textId="77777777" w:rsidR="003612CF" w:rsidRDefault="003612CF" w:rsidP="003612CF">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7C605"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2C512655" w14:textId="77777777" w:rsidR="003612CF" w:rsidRDefault="003612CF" w:rsidP="003612CF">
                    <w:pPr>
                      <w:spacing w:after="0"/>
                      <w:jc w:val="right"/>
                      <w:rPr>
                        <w:rFonts w:ascii="Verdana" w:hAnsi="Verdana" w:cs="Arial"/>
                        <w:sz w:val="20"/>
                      </w:rPr>
                    </w:pPr>
                    <w:r>
                      <w:rPr>
                        <w:rFonts w:ascii="Verdana" w:hAnsi="Verdana" w:cs="Arial"/>
                        <w:sz w:val="20"/>
                      </w:rPr>
                      <w:t>Servizio, qualità e cortesia</w:t>
                    </w:r>
                  </w:p>
                  <w:p w14:paraId="4038579B" w14:textId="10BDC946" w:rsidR="003612CF" w:rsidRDefault="003612CF" w:rsidP="003612CF">
                    <w:pPr>
                      <w:spacing w:after="0"/>
                      <w:jc w:val="right"/>
                      <w:rPr>
                        <w:rFonts w:ascii="Arial" w:hAnsi="Arial" w:cs="Arial"/>
                        <w:sz w:val="20"/>
                      </w:rPr>
                    </w:pPr>
                    <w:r>
                      <w:rPr>
                        <w:rFonts w:cs="Calibri"/>
                        <w:noProof/>
                        <w:sz w:val="20"/>
                        <w:szCs w:val="20"/>
                        <w:lang w:eastAsia="it-IT"/>
                      </w:rPr>
                      <w:drawing>
                        <wp:inline distT="0" distB="0" distL="0" distR="0" wp14:anchorId="0053DCFA" wp14:editId="16D1FC03">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4C85BD89" w14:textId="77777777" w:rsidR="003612CF" w:rsidRDefault="003612CF" w:rsidP="003612CF">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AB48BD9" wp14:editId="56B5F6C2">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ACEEBC"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B42343D" w14:textId="6063B6F0" w:rsidR="00225BB5" w:rsidRPr="003612CF" w:rsidRDefault="00225BB5" w:rsidP="003612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2ECB0D93" w:rsidR="004F60EF" w:rsidRDefault="000B3FAE">
    <w:pPr>
      <w:pStyle w:val="Intestazione"/>
    </w:pPr>
    <w:r>
      <w:rPr>
        <w:noProof/>
      </w:rPr>
      <w:t xml:space="preserve">                                                                                                                                                                    </w:t>
    </w:r>
    <w:r>
      <w:rPr>
        <w:noProof/>
      </w:rPr>
      <w:drawing>
        <wp:inline distT="0" distB="0" distL="0" distR="0" wp14:anchorId="2E327837" wp14:editId="613AA8ED">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564279C6"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6B6426">
                            <w:rPr>
                              <w:rFonts w:ascii="Verdana" w:hAnsi="Verdana" w:cs="Arial"/>
                              <w:sz w:val="20"/>
                            </w:rPr>
                            <w:t>10</w:t>
                          </w:r>
                          <w:r w:rsidR="00FA6BF6" w:rsidRPr="00766A9F">
                            <w:rPr>
                              <w:rFonts w:ascii="Verdana" w:hAnsi="Verdana" w:cs="Arial"/>
                              <w:sz w:val="20"/>
                            </w:rPr>
                            <w:t>.</w:t>
                          </w:r>
                          <w:r w:rsidR="003612CF">
                            <w:rPr>
                              <w:rFonts w:ascii="Verdana" w:hAnsi="Verdana" w:cs="Arial"/>
                              <w:sz w:val="20"/>
                            </w:rPr>
                            <w:t>1</w:t>
                          </w:r>
                          <w:r w:rsidR="006B6426">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564279C6"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6B6426">
                      <w:rPr>
                        <w:rFonts w:ascii="Verdana" w:hAnsi="Verdana" w:cs="Arial"/>
                        <w:sz w:val="20"/>
                      </w:rPr>
                      <w:t>10</w:t>
                    </w:r>
                    <w:r w:rsidR="00FA6BF6" w:rsidRPr="00766A9F">
                      <w:rPr>
                        <w:rFonts w:ascii="Verdana" w:hAnsi="Verdana" w:cs="Arial"/>
                        <w:sz w:val="20"/>
                      </w:rPr>
                      <w:t>.</w:t>
                    </w:r>
                    <w:r w:rsidR="003612CF">
                      <w:rPr>
                        <w:rFonts w:ascii="Verdana" w:hAnsi="Verdana" w:cs="Arial"/>
                        <w:sz w:val="20"/>
                      </w:rPr>
                      <w:t>1</w:t>
                    </w:r>
                    <w:r w:rsidR="006B6426">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16E0E115" wp14:editId="61AE4037">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25CE9"/>
    <w:rsid w:val="0005738D"/>
    <w:rsid w:val="00072635"/>
    <w:rsid w:val="00072A20"/>
    <w:rsid w:val="000978B7"/>
    <w:rsid w:val="000A2E56"/>
    <w:rsid w:val="000A4AA6"/>
    <w:rsid w:val="000B3FAE"/>
    <w:rsid w:val="000B7270"/>
    <w:rsid w:val="001169A6"/>
    <w:rsid w:val="00131F83"/>
    <w:rsid w:val="00165780"/>
    <w:rsid w:val="001972C1"/>
    <w:rsid w:val="001A1A37"/>
    <w:rsid w:val="001A5ABF"/>
    <w:rsid w:val="001E063F"/>
    <w:rsid w:val="001E4F3E"/>
    <w:rsid w:val="001E548C"/>
    <w:rsid w:val="00225BB5"/>
    <w:rsid w:val="00265C47"/>
    <w:rsid w:val="002C56C9"/>
    <w:rsid w:val="002D4C6A"/>
    <w:rsid w:val="00302777"/>
    <w:rsid w:val="003139E6"/>
    <w:rsid w:val="003612CF"/>
    <w:rsid w:val="0038492E"/>
    <w:rsid w:val="003A0100"/>
    <w:rsid w:val="003B4FFB"/>
    <w:rsid w:val="003C317D"/>
    <w:rsid w:val="004239A6"/>
    <w:rsid w:val="00446973"/>
    <w:rsid w:val="004B26B8"/>
    <w:rsid w:val="004B7C72"/>
    <w:rsid w:val="004C58BD"/>
    <w:rsid w:val="004F60EF"/>
    <w:rsid w:val="00521187"/>
    <w:rsid w:val="00590E69"/>
    <w:rsid w:val="005D7B67"/>
    <w:rsid w:val="0065364F"/>
    <w:rsid w:val="006959C8"/>
    <w:rsid w:val="006B6426"/>
    <w:rsid w:val="006E0A88"/>
    <w:rsid w:val="00754D3B"/>
    <w:rsid w:val="00766A9F"/>
    <w:rsid w:val="00795240"/>
    <w:rsid w:val="007F18E4"/>
    <w:rsid w:val="007F4D1E"/>
    <w:rsid w:val="00802E5E"/>
    <w:rsid w:val="0085129C"/>
    <w:rsid w:val="008A4C41"/>
    <w:rsid w:val="008D4BC6"/>
    <w:rsid w:val="008E34BB"/>
    <w:rsid w:val="00924851"/>
    <w:rsid w:val="00956B52"/>
    <w:rsid w:val="009973CB"/>
    <w:rsid w:val="00A12E24"/>
    <w:rsid w:val="00A15269"/>
    <w:rsid w:val="00A4673E"/>
    <w:rsid w:val="00A56666"/>
    <w:rsid w:val="00A573AF"/>
    <w:rsid w:val="00AB0417"/>
    <w:rsid w:val="00AD45EE"/>
    <w:rsid w:val="00B22F82"/>
    <w:rsid w:val="00B86C4F"/>
    <w:rsid w:val="00C46934"/>
    <w:rsid w:val="00C71579"/>
    <w:rsid w:val="00C81E15"/>
    <w:rsid w:val="00D10612"/>
    <w:rsid w:val="00D50AD2"/>
    <w:rsid w:val="00D7266A"/>
    <w:rsid w:val="00D767F4"/>
    <w:rsid w:val="00DB0061"/>
    <w:rsid w:val="00DC02E6"/>
    <w:rsid w:val="00DD5ED3"/>
    <w:rsid w:val="00E4717E"/>
    <w:rsid w:val="00E72EC3"/>
    <w:rsid w:val="00EC22A9"/>
    <w:rsid w:val="00EC45DD"/>
    <w:rsid w:val="00ED4776"/>
    <w:rsid w:val="00F06860"/>
    <w:rsid w:val="00F06E59"/>
    <w:rsid w:val="00F72352"/>
    <w:rsid w:val="00F8533F"/>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FBDC-3CF6-4243-A70B-D07F5FBC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31</cp:revision>
  <cp:lastPrinted>2014-03-25T09:52:00Z</cp:lastPrinted>
  <dcterms:created xsi:type="dcterms:W3CDTF">2015-06-15T09:35:00Z</dcterms:created>
  <dcterms:modified xsi:type="dcterms:W3CDTF">2019-12-10T10:54:00Z</dcterms:modified>
</cp:coreProperties>
</file>